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ADFD" w14:textId="77777777" w:rsidR="00F3208D" w:rsidRPr="00F3208D" w:rsidRDefault="001B0CBE" w:rsidP="00F3208D">
      <w:pPr>
        <w:jc w:val="center"/>
        <w:rPr>
          <w:rFonts w:cs="Calibri"/>
          <w:b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4921B1" wp14:editId="4A9E235F">
                <wp:simplePos x="0" y="0"/>
                <wp:positionH relativeFrom="column">
                  <wp:posOffset>1341120</wp:posOffset>
                </wp:positionH>
                <wp:positionV relativeFrom="paragraph">
                  <wp:posOffset>-944880</wp:posOffset>
                </wp:positionV>
                <wp:extent cx="5311140" cy="1097280"/>
                <wp:effectExtent l="0" t="0" r="381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114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EF4BD" w14:textId="77777777" w:rsidR="00F3208D" w:rsidRPr="002C0A65" w:rsidRDefault="001B0CBE" w:rsidP="00F3208D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5" w:themeShade="80"/>
                                <w:sz w:val="36"/>
                                <w:szCs w:val="36"/>
                              </w:rPr>
                            </w:pPr>
                            <w:r w:rsidRPr="002C0A65">
                              <w:rPr>
                                <w:b/>
                                <w:bCs/>
                                <w:color w:val="1F3864" w:themeColor="accent5" w:themeShade="80"/>
                                <w:sz w:val="36"/>
                                <w:szCs w:val="36"/>
                              </w:rPr>
                              <w:t>EMPLOYMENT OPPORTUNITY</w:t>
                            </w:r>
                          </w:p>
                          <w:p w14:paraId="522F9CDF" w14:textId="77777777" w:rsidR="00F3208D" w:rsidRPr="002C0A65" w:rsidRDefault="00F3208D" w:rsidP="00F3208D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5" w:themeShade="80"/>
                                <w:sz w:val="22"/>
                                <w:szCs w:val="32"/>
                              </w:rPr>
                            </w:pPr>
                          </w:p>
                          <w:p w14:paraId="07A20948" w14:textId="6D0AC097" w:rsidR="00F3208D" w:rsidRDefault="000A4265" w:rsidP="00F3208D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5" w:themeShade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864" w:themeColor="accent5" w:themeShade="80"/>
                              </w:rPr>
                              <w:t>Emergency Management Coordinator</w:t>
                            </w:r>
                          </w:p>
                          <w:p w14:paraId="6E4AC2B4" w14:textId="77777777" w:rsidR="002E71A4" w:rsidRPr="002C0A65" w:rsidRDefault="002E71A4" w:rsidP="00CF2859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5" w:themeShade="80"/>
                                <w:sz w:val="22"/>
                              </w:rPr>
                            </w:pPr>
                          </w:p>
                          <w:p w14:paraId="6F5D6208" w14:textId="0262DCCF" w:rsidR="00F3208D" w:rsidRDefault="00F3208D" w:rsidP="00CF28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921B1" id="Rectangle 2" o:spid="_x0000_s1026" style="position:absolute;left:0;text-align:left;margin-left:105.6pt;margin-top:-74.4pt;width:418.2pt;height:8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" stroked="f">
                <v:textbox>
                  <w:txbxContent>
                    <w:p w14:paraId="08EEF4BD" w14:textId="77777777" w:rsidR="00F3208D" w:rsidRPr="002C0A65" w:rsidRDefault="001B0CBE" w:rsidP="00F3208D">
                      <w:pPr>
                        <w:jc w:val="center"/>
                        <w:rPr>
                          <w:b/>
                          <w:bCs/>
                          <w:color w:val="1F3864" w:themeColor="accent5" w:themeShade="80"/>
                          <w:sz w:val="36"/>
                          <w:szCs w:val="36"/>
                        </w:rPr>
                      </w:pPr>
                      <w:r w:rsidRPr="002C0A65">
                        <w:rPr>
                          <w:b/>
                          <w:bCs/>
                          <w:color w:val="1F3864" w:themeColor="accent5" w:themeShade="80"/>
                          <w:sz w:val="36"/>
                          <w:szCs w:val="36"/>
                        </w:rPr>
                        <w:t>EMPLOYMENT OPPORTUNITY</w:t>
                      </w:r>
                    </w:p>
                    <w:p w14:paraId="522F9CDF" w14:textId="77777777" w:rsidR="00F3208D" w:rsidRPr="002C0A65" w:rsidRDefault="00F3208D" w:rsidP="00F3208D">
                      <w:pPr>
                        <w:jc w:val="center"/>
                        <w:rPr>
                          <w:b/>
                          <w:bCs/>
                          <w:color w:val="1F3864" w:themeColor="accent5" w:themeShade="80"/>
                          <w:sz w:val="22"/>
                          <w:szCs w:val="32"/>
                        </w:rPr>
                      </w:pPr>
                    </w:p>
                    <w:p w14:paraId="07A20948" w14:textId="6D0AC097" w:rsidR="00F3208D" w:rsidRDefault="000A4265" w:rsidP="00F3208D">
                      <w:pPr>
                        <w:jc w:val="center"/>
                        <w:rPr>
                          <w:b/>
                          <w:bCs/>
                          <w:color w:val="1F3864" w:themeColor="accent5" w:themeShade="80"/>
                        </w:rPr>
                      </w:pPr>
                      <w:r>
                        <w:rPr>
                          <w:b/>
                          <w:bCs/>
                          <w:color w:val="1F3864" w:themeColor="accent5" w:themeShade="80"/>
                        </w:rPr>
                        <w:t>Emergency Management Coordinator</w:t>
                      </w:r>
                    </w:p>
                    <w:p w14:paraId="6E4AC2B4" w14:textId="77777777" w:rsidR="002E71A4" w:rsidRPr="002C0A65" w:rsidRDefault="002E71A4" w:rsidP="00CF2859">
                      <w:pPr>
                        <w:jc w:val="center"/>
                        <w:rPr>
                          <w:b/>
                          <w:bCs/>
                          <w:color w:val="1F3864" w:themeColor="accent5" w:themeShade="80"/>
                          <w:sz w:val="22"/>
                        </w:rPr>
                      </w:pPr>
                    </w:p>
                    <w:p w14:paraId="6F5D6208" w14:textId="0262DCCF" w:rsidR="00F3208D" w:rsidRDefault="00F3208D" w:rsidP="00CF285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C86C8D6" w14:textId="77777777" w:rsidR="00F3208D" w:rsidRDefault="001B0CBE" w:rsidP="00F3208D">
      <w:pPr>
        <w:spacing w:line="276" w:lineRule="auto"/>
        <w:rPr>
          <w:rFonts w:cs="Calibri"/>
          <w:b/>
          <w:bCs/>
          <w:smallCaps/>
          <w:color w:val="0595A9"/>
          <w:spacing w:val="5"/>
          <w:sz w:val="22"/>
          <w:szCs w:val="22"/>
        </w:rPr>
      </w:pPr>
      <w:r w:rsidRPr="005C67C7">
        <w:rPr>
          <w:rFonts w:cs="Calibri"/>
          <w:b/>
          <w:bCs/>
          <w:smallCaps/>
          <w:color w:val="0595A9"/>
          <w:spacing w:val="5"/>
          <w:sz w:val="22"/>
          <w:szCs w:val="22"/>
        </w:rPr>
        <w:t>Job Overview:</w:t>
      </w:r>
    </w:p>
    <w:p w14:paraId="3917B6E3" w14:textId="77777777" w:rsidR="000A4265" w:rsidRPr="000A4265" w:rsidRDefault="000A4265" w:rsidP="000A4265">
      <w:pPr>
        <w:shd w:val="clear" w:color="auto" w:fill="FFFFFF"/>
        <w:spacing w:before="100" w:after="100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0A4265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Under the guidance and direction of the Band Manager/Director of Emergency (DEM), the Emergency Management Coordinator will assist in the coordination of emergency management plans for Fort McMurray 468 First Nation. </w:t>
      </w:r>
    </w:p>
    <w:p w14:paraId="7633B68F" w14:textId="6258320F" w:rsidR="006C3C5D" w:rsidRPr="005C67C7" w:rsidRDefault="00751E5A" w:rsidP="000A4265">
      <w:pPr>
        <w:pStyle w:val="NoSpacing"/>
        <w:rPr>
          <w:rFonts w:cs="Calibri"/>
          <w:b/>
          <w:bCs/>
          <w:smallCaps/>
          <w:color w:val="0595A9"/>
          <w:spacing w:val="5"/>
        </w:rPr>
      </w:pPr>
      <w:r w:rsidRPr="00A01853">
        <w:rPr>
          <w:rFonts w:ascii="Arial" w:hAnsi="Arial" w:cs="Arial"/>
          <w:shd w:val="clear" w:color="auto" w:fill="FFFFFF"/>
        </w:rPr>
        <w:t xml:space="preserve"> </w:t>
      </w:r>
    </w:p>
    <w:p w14:paraId="43B2F53E" w14:textId="77777777" w:rsidR="00F3208D" w:rsidRDefault="001B0CBE" w:rsidP="00F3208D">
      <w:pPr>
        <w:spacing w:line="276" w:lineRule="auto"/>
        <w:rPr>
          <w:rFonts w:cs="Calibri"/>
          <w:b/>
          <w:bCs/>
          <w:smallCaps/>
          <w:color w:val="0595A9"/>
          <w:spacing w:val="5"/>
          <w:sz w:val="22"/>
          <w:szCs w:val="22"/>
        </w:rPr>
      </w:pPr>
      <w:r w:rsidRPr="00BC502A">
        <w:rPr>
          <w:rFonts w:cs="Calibri"/>
          <w:b/>
          <w:bCs/>
          <w:smallCaps/>
          <w:color w:val="0595A9"/>
          <w:spacing w:val="5"/>
        </w:rPr>
        <w:t>Responsibilities</w:t>
      </w:r>
      <w:r w:rsidRPr="005C67C7">
        <w:rPr>
          <w:rFonts w:cs="Calibri"/>
          <w:b/>
          <w:bCs/>
          <w:smallCaps/>
          <w:color w:val="0595A9"/>
          <w:spacing w:val="5"/>
          <w:sz w:val="22"/>
          <w:szCs w:val="22"/>
        </w:rPr>
        <w:t>:</w:t>
      </w:r>
    </w:p>
    <w:p w14:paraId="1D20BB89" w14:textId="74980E71" w:rsidR="00592B19" w:rsidRDefault="00592B19" w:rsidP="00592B19">
      <w:pPr>
        <w:ind w:left="357"/>
        <w:rPr>
          <w:rFonts w:cstheme="minorHAnsi"/>
          <w:sz w:val="22"/>
          <w:szCs w:val="22"/>
          <w:shd w:val="clear" w:color="auto" w:fill="FFFFFF"/>
        </w:rPr>
      </w:pPr>
    </w:p>
    <w:p w14:paraId="494B5F22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Develop, implement, and maintain comprehensive emergency management plans, including response, recovery, and mitigation strategies</w:t>
      </w:r>
    </w:p>
    <w:p w14:paraId="6B8D6933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Coordinate the development and maintenance of emergency procedures and policies</w:t>
      </w:r>
    </w:p>
    <w:p w14:paraId="2B09BF2B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 xml:space="preserve">Coordinate communication plans and strategies to ensure community members are informed during an emergency event </w:t>
      </w:r>
    </w:p>
    <w:p w14:paraId="2FF78EFE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Assist the Band Manager/DEM when responding to an emergency event;</w:t>
      </w:r>
    </w:p>
    <w:p w14:paraId="47356CDB" w14:textId="77777777" w:rsidR="000A4265" w:rsidRPr="000A4265" w:rsidRDefault="000A4265" w:rsidP="00D76ED7">
      <w:pPr>
        <w:numPr>
          <w:ilvl w:val="1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 xml:space="preserve">Serve as the secondary point of contact for emergency management coordination </w:t>
      </w:r>
    </w:p>
    <w:p w14:paraId="679DEB71" w14:textId="77777777" w:rsidR="000A4265" w:rsidRPr="000A4265" w:rsidRDefault="000A4265" w:rsidP="00D76ED7">
      <w:pPr>
        <w:numPr>
          <w:ilvl w:val="1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Assist in the activation of emergency plans, including shelter-in-place, evacuation, and continuity of operations protocols.</w:t>
      </w:r>
    </w:p>
    <w:p w14:paraId="305E3EBF" w14:textId="77777777" w:rsidR="000A4265" w:rsidRPr="000A4265" w:rsidRDefault="000A4265" w:rsidP="00D76ED7">
      <w:pPr>
        <w:numPr>
          <w:ilvl w:val="1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Assist with logistical tasks, such as, but not limited to, evacuation lists, and vulnerable populations identification;</w:t>
      </w:r>
    </w:p>
    <w:p w14:paraId="2A99E00F" w14:textId="77777777" w:rsidR="000A4265" w:rsidRPr="000A4265" w:rsidRDefault="000A4265" w:rsidP="00D76ED7">
      <w:pPr>
        <w:numPr>
          <w:ilvl w:val="1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Provide continuous monitoring of emergency events; and</w:t>
      </w:r>
    </w:p>
    <w:p w14:paraId="6C355B8A" w14:textId="77777777" w:rsidR="000A4265" w:rsidRPr="000A4265" w:rsidRDefault="000A4265" w:rsidP="00D76ED7">
      <w:pPr>
        <w:numPr>
          <w:ilvl w:val="1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Coordinate resources, response teams, and external agencies (e.g., local law enforcement, fire departments, and public health organizations) during emergencies</w:t>
      </w:r>
    </w:p>
    <w:p w14:paraId="5605B0E5" w14:textId="77777777" w:rsidR="000A4265" w:rsidRPr="000A4265" w:rsidRDefault="000A4265" w:rsidP="00D76ED7">
      <w:pPr>
        <w:numPr>
          <w:ilvl w:val="1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Provide timely updates, documentation and reports to senior management and Chief and Council during emergency events</w:t>
      </w:r>
    </w:p>
    <w:p w14:paraId="33603375" w14:textId="77777777" w:rsidR="000A4265" w:rsidRPr="000A4265" w:rsidRDefault="000A4265" w:rsidP="00D76ED7">
      <w:pPr>
        <w:numPr>
          <w:ilvl w:val="1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Assist in the coordination of post-emergency recovery efforts, including damage assessments and resource allocation.</w:t>
      </w:r>
    </w:p>
    <w:p w14:paraId="0CA2E96C" w14:textId="77777777" w:rsidR="000A4265" w:rsidRPr="000A4265" w:rsidRDefault="000A4265" w:rsidP="00D76ED7">
      <w:pPr>
        <w:numPr>
          <w:ilvl w:val="1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Assist with funding proposals, finding resources, filing out applications and reporting as required</w:t>
      </w:r>
    </w:p>
    <w:p w14:paraId="60E18682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Coordinate with the community during the recovery phase to ensure that identified damages are remedied accordingly in a timely manner; this may include repairing, restoring, or rebuilding post-disaster conditions</w:t>
      </w:r>
    </w:p>
    <w:p w14:paraId="46F224DC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Build partnerships with FM468FM partners and stakeholders – including Indigenous Services Canada, the Province of Alberta, local and municipal government representatives, police and fire departments– in a continuous effort to enhance emergency response capacity</w:t>
      </w:r>
    </w:p>
    <w:p w14:paraId="527CDA85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Participate in emergency management and safety awareness discussions with leadership, local staff, community members, and any other parties including coordination of training/workshops.</w:t>
      </w:r>
    </w:p>
    <w:p w14:paraId="1AD80EEA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Serve as a positive role model within the community, demonstrating professionalism and dedication to emergency management and public safety</w:t>
      </w:r>
    </w:p>
    <w:p w14:paraId="64F85EB2" w14:textId="77777777" w:rsidR="00A93A2E" w:rsidRPr="00A93A2E" w:rsidRDefault="00A93A2E" w:rsidP="00A93A2E">
      <w:pPr>
        <w:ind w:left="357"/>
        <w:rPr>
          <w:rFonts w:cstheme="minorHAnsi"/>
          <w:sz w:val="22"/>
          <w:szCs w:val="22"/>
          <w:shd w:val="clear" w:color="auto" w:fill="FFFFFF"/>
        </w:rPr>
      </w:pPr>
    </w:p>
    <w:p w14:paraId="3C0959B1" w14:textId="77777777" w:rsidR="00F3208D" w:rsidRDefault="001B0CBE" w:rsidP="00F3208D">
      <w:pPr>
        <w:spacing w:line="276" w:lineRule="auto"/>
        <w:rPr>
          <w:rFonts w:cs="Calibri"/>
          <w:b/>
          <w:bCs/>
          <w:smallCaps/>
          <w:color w:val="0595A9"/>
          <w:spacing w:val="5"/>
          <w:sz w:val="22"/>
          <w:szCs w:val="22"/>
        </w:rPr>
      </w:pPr>
      <w:r w:rsidRPr="005C67C7">
        <w:rPr>
          <w:rFonts w:cs="Calibri"/>
          <w:b/>
          <w:bCs/>
          <w:smallCaps/>
          <w:color w:val="0595A9"/>
          <w:spacing w:val="5"/>
          <w:sz w:val="22"/>
          <w:szCs w:val="22"/>
        </w:rPr>
        <w:t>Requirements:</w:t>
      </w:r>
    </w:p>
    <w:p w14:paraId="464593DE" w14:textId="77777777" w:rsidR="005F0DD5" w:rsidRDefault="005F0DD5" w:rsidP="00F3208D">
      <w:pPr>
        <w:spacing w:line="276" w:lineRule="auto"/>
        <w:rPr>
          <w:rFonts w:cs="Calibri"/>
          <w:b/>
          <w:bCs/>
          <w:smallCaps/>
          <w:color w:val="0595A9"/>
          <w:spacing w:val="5"/>
          <w:sz w:val="22"/>
          <w:szCs w:val="22"/>
        </w:rPr>
      </w:pPr>
    </w:p>
    <w:p w14:paraId="5EC91EAB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2-3 years of experience in emergency management, public safety, or a related field</w:t>
      </w:r>
    </w:p>
    <w:p w14:paraId="64AA6A4D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Proven experience in emergency response coordination, incident management, and disaster recovery</w:t>
      </w:r>
    </w:p>
    <w:p w14:paraId="78BCF731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Valid Class 5 driver’s license and own reliable transportation</w:t>
      </w:r>
    </w:p>
    <w:p w14:paraId="0464103C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 xml:space="preserve">First Aid/CPR Certification or a willingness to obtain training  </w:t>
      </w:r>
    </w:p>
    <w:p w14:paraId="0DCF83F9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Strong organizational and planning skills, with a demonstrated ability to develop, implement, and update emergency plans and work plans tailored to First Nations communities</w:t>
      </w:r>
    </w:p>
    <w:p w14:paraId="6D06A772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lastRenderedPageBreak/>
        <w:t>Experience in allocating resources such as personnel, equipment, and funding to support emergency response and recovery efforts</w:t>
      </w:r>
    </w:p>
    <w:p w14:paraId="5A2280AA" w14:textId="77777777" w:rsidR="000A4265" w:rsidRDefault="000A4265" w:rsidP="000A4265">
      <w:pPr>
        <w:ind w:left="450"/>
        <w:rPr>
          <w:rFonts w:ascii="Arial" w:eastAsia="Times New Roman" w:hAnsi="Arial" w:cs="Arial"/>
          <w:sz w:val="22"/>
          <w:szCs w:val="22"/>
          <w:lang w:eastAsia="en-CA"/>
        </w:rPr>
      </w:pPr>
    </w:p>
    <w:p w14:paraId="33529EE6" w14:textId="33AB9FE9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Experience in coordinating activities, monitoring situations, and making timely, informed decisions under pressure</w:t>
      </w:r>
    </w:p>
    <w:p w14:paraId="03A6B959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Excellent written and verbal communication skills, including the ability to provide clear and concise instructions during crisis</w:t>
      </w:r>
    </w:p>
    <w:p w14:paraId="2E212C01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Strong understanding of local and national emergency management systems, policies, and regulations</w:t>
      </w:r>
    </w:p>
    <w:p w14:paraId="49A1DD55" w14:textId="77777777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Capable of maintaining composure and calmness during an emergency</w:t>
      </w:r>
    </w:p>
    <w:p w14:paraId="61B4DDD8" w14:textId="247CE5EF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 xml:space="preserve">The position will be Monday to </w:t>
      </w:r>
      <w:proofErr w:type="gramStart"/>
      <w:r w:rsidRPr="000A4265">
        <w:rPr>
          <w:rFonts w:ascii="Arial" w:eastAsia="Times New Roman" w:hAnsi="Arial" w:cs="Arial"/>
          <w:sz w:val="22"/>
          <w:szCs w:val="22"/>
          <w:lang w:eastAsia="en-CA"/>
        </w:rPr>
        <w:t>Friday, but</w:t>
      </w:r>
      <w:proofErr w:type="gramEnd"/>
      <w:r w:rsidRPr="000A4265">
        <w:rPr>
          <w:rFonts w:ascii="Arial" w:eastAsia="Times New Roman" w:hAnsi="Arial" w:cs="Arial"/>
          <w:sz w:val="22"/>
          <w:szCs w:val="22"/>
          <w:lang w:eastAsia="en-CA"/>
        </w:rPr>
        <w:t xml:space="preserve"> may require non-traditional work hours in the event of an emergency. The candidate will have the ability to be on-call to respond to emergency and disaster-related events.</w:t>
      </w:r>
    </w:p>
    <w:p w14:paraId="72AF8ABF" w14:textId="2CFC8A96" w:rsidR="000A4265" w:rsidRPr="000A4265" w:rsidRDefault="000A4265" w:rsidP="000A4265">
      <w:pPr>
        <w:numPr>
          <w:ilvl w:val="0"/>
          <w:numId w:val="14"/>
        </w:numPr>
        <w:rPr>
          <w:rFonts w:ascii="Arial" w:eastAsia="Times New Roman" w:hAnsi="Arial" w:cs="Arial"/>
          <w:sz w:val="22"/>
          <w:szCs w:val="22"/>
          <w:lang w:eastAsia="en-CA"/>
        </w:rPr>
      </w:pPr>
      <w:r w:rsidRPr="000A4265">
        <w:rPr>
          <w:rFonts w:ascii="Arial" w:eastAsia="Times New Roman" w:hAnsi="Arial" w:cs="Arial"/>
          <w:sz w:val="22"/>
          <w:szCs w:val="22"/>
          <w:lang w:eastAsia="en-CA"/>
        </w:rPr>
        <w:t>This position will be required to</w:t>
      </w:r>
      <w:r w:rsidR="00055850">
        <w:rPr>
          <w:rFonts w:ascii="Arial" w:eastAsia="Times New Roman" w:hAnsi="Arial" w:cs="Arial"/>
          <w:sz w:val="22"/>
          <w:szCs w:val="22"/>
          <w:lang w:eastAsia="en-CA"/>
        </w:rPr>
        <w:t xml:space="preserve"> relocate or</w:t>
      </w:r>
      <w:r w:rsidRPr="000A4265">
        <w:rPr>
          <w:rFonts w:ascii="Arial" w:eastAsia="Times New Roman" w:hAnsi="Arial" w:cs="Arial"/>
          <w:sz w:val="22"/>
          <w:szCs w:val="22"/>
          <w:lang w:eastAsia="en-CA"/>
        </w:rPr>
        <w:t xml:space="preserve"> live locally within the Fort McMurray area</w:t>
      </w:r>
    </w:p>
    <w:p w14:paraId="7C50A6B4" w14:textId="77777777" w:rsidR="005F0DD5" w:rsidRPr="005F0DD5" w:rsidRDefault="005F0DD5" w:rsidP="005F0DD5">
      <w:pPr>
        <w:rPr>
          <w:rFonts w:ascii="Arial" w:eastAsia="Times New Roman" w:hAnsi="Arial" w:cs="Arial"/>
          <w:sz w:val="22"/>
          <w:szCs w:val="22"/>
          <w:lang w:eastAsia="en-CA"/>
        </w:rPr>
      </w:pPr>
    </w:p>
    <w:p w14:paraId="21363B26" w14:textId="22B448D6" w:rsidR="000A4265" w:rsidRPr="000A4265" w:rsidRDefault="005F0DD5" w:rsidP="000A4265">
      <w:pPr>
        <w:rPr>
          <w:rFonts w:ascii="Arial" w:eastAsia="Times New Roman" w:hAnsi="Arial" w:cs="Arial"/>
          <w:b/>
          <w:bCs/>
          <w:sz w:val="22"/>
          <w:szCs w:val="22"/>
          <w:lang w:val="en-US" w:eastAsia="en-CA"/>
        </w:rPr>
      </w:pPr>
      <w:r w:rsidRPr="005F0DD5">
        <w:rPr>
          <w:rFonts w:ascii="Arial" w:eastAsia="Times New Roman" w:hAnsi="Arial" w:cs="Arial"/>
          <w:sz w:val="22"/>
          <w:szCs w:val="22"/>
          <w:lang w:eastAsia="en-CA"/>
        </w:rPr>
        <w:t> </w:t>
      </w:r>
      <w:r w:rsidR="000A4265" w:rsidRPr="000A4265">
        <w:rPr>
          <w:rFonts w:ascii="Arial" w:eastAsia="Times New Roman" w:hAnsi="Arial" w:cs="Arial"/>
          <w:b/>
          <w:bCs/>
          <w:sz w:val="22"/>
          <w:szCs w:val="22"/>
          <w:lang w:val="en-US" w:eastAsia="en-CA"/>
        </w:rPr>
        <w:t xml:space="preserve">This is a three-year </w:t>
      </w:r>
      <w:proofErr w:type="gramStart"/>
      <w:r w:rsidR="000A4265" w:rsidRPr="000A4265">
        <w:rPr>
          <w:rFonts w:ascii="Arial" w:eastAsia="Times New Roman" w:hAnsi="Arial" w:cs="Arial"/>
          <w:b/>
          <w:bCs/>
          <w:sz w:val="22"/>
          <w:szCs w:val="22"/>
          <w:lang w:val="en-US" w:eastAsia="en-CA"/>
        </w:rPr>
        <w:t>contract role</w:t>
      </w:r>
      <w:proofErr w:type="gramEnd"/>
      <w:r w:rsidR="000A4265" w:rsidRPr="000A4265">
        <w:rPr>
          <w:rFonts w:ascii="Arial" w:eastAsia="Times New Roman" w:hAnsi="Arial" w:cs="Arial"/>
          <w:b/>
          <w:bCs/>
          <w:sz w:val="22"/>
          <w:szCs w:val="22"/>
          <w:lang w:val="en-US" w:eastAsia="en-CA"/>
        </w:rPr>
        <w:t xml:space="preserve"> with the potential to transition into a permanent position.</w:t>
      </w:r>
    </w:p>
    <w:p w14:paraId="07C9FD20" w14:textId="77777777" w:rsidR="005F0DD5" w:rsidRPr="005F0DD5" w:rsidRDefault="005F0DD5" w:rsidP="005F0DD5">
      <w:pPr>
        <w:ind w:left="540"/>
        <w:rPr>
          <w:rFonts w:ascii="Arial" w:eastAsia="Times New Roman" w:hAnsi="Arial" w:cs="Arial"/>
          <w:sz w:val="22"/>
          <w:szCs w:val="22"/>
          <w:lang w:eastAsia="en-CA"/>
        </w:rPr>
      </w:pPr>
    </w:p>
    <w:p w14:paraId="5296CD8A" w14:textId="74FEA4EC" w:rsidR="00EB3F7C" w:rsidRPr="00F25BD2" w:rsidRDefault="007340AA" w:rsidP="005F0DD5">
      <w:pPr>
        <w:ind w:left="720"/>
      </w:pPr>
      <w:r w:rsidRPr="00E95C07">
        <w:rPr>
          <w:rFonts w:cstheme="minorHAnsi"/>
          <w:noProof/>
          <w:color w:val="0E101A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E4C3BEA" wp14:editId="0E36C72D">
                <wp:simplePos x="0" y="0"/>
                <wp:positionH relativeFrom="margin">
                  <wp:posOffset>1000125</wp:posOffset>
                </wp:positionH>
                <wp:positionV relativeFrom="paragraph">
                  <wp:posOffset>139699</wp:posOffset>
                </wp:positionV>
                <wp:extent cx="4324350" cy="1419225"/>
                <wp:effectExtent l="0" t="0" r="0" b="9525"/>
                <wp:wrapTight wrapText="bothSides">
                  <wp:wrapPolygon edited="0">
                    <wp:start x="0" y="0"/>
                    <wp:lineTo x="0" y="21455"/>
                    <wp:lineTo x="21505" y="21455"/>
                    <wp:lineTo x="2150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68B68" w14:textId="77777777" w:rsidR="007340AA" w:rsidRPr="00F421B0" w:rsidRDefault="007340AA" w:rsidP="007340AA">
                            <w:pPr>
                              <w:pBdr>
                                <w:top w:val="single" w:sz="4" w:space="31" w:color="52A2DE"/>
                                <w:left w:val="single" w:sz="4" w:space="4" w:color="52A2DE"/>
                                <w:bottom w:val="single" w:sz="4" w:space="1" w:color="52A2DE"/>
                                <w:right w:val="single" w:sz="4" w:space="4" w:color="52A2DE"/>
                              </w:pBd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F421B0">
                              <w:rPr>
                                <w:rFonts w:cstheme="minorHAnsi"/>
                                <w:b/>
                              </w:rPr>
                              <w:t>HOW TO APPLY</w:t>
                            </w:r>
                          </w:p>
                          <w:p w14:paraId="721ED392" w14:textId="77777777" w:rsidR="007340AA" w:rsidRDefault="007340AA" w:rsidP="007340AA">
                            <w:pPr>
                              <w:pStyle w:val="Default"/>
                              <w:pBdr>
                                <w:top w:val="single" w:sz="4" w:space="31" w:color="52A2DE"/>
                                <w:left w:val="single" w:sz="4" w:space="4" w:color="52A2DE"/>
                                <w:bottom w:val="single" w:sz="4" w:space="1" w:color="52A2DE"/>
                                <w:right w:val="single" w:sz="4" w:space="4" w:color="52A2DE"/>
                              </w:pBdr>
                              <w:jc w:val="center"/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421B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By email: </w:t>
                            </w:r>
                            <w:hyperlink r:id="rId11" w:history="1">
                              <w:r w:rsidRPr="00F421B0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hr@fmfngroup.com</w:t>
                              </w:r>
                            </w:hyperlink>
                          </w:p>
                          <w:p w14:paraId="689EF842" w14:textId="323F2825" w:rsidR="007340AA" w:rsidRPr="00F421B0" w:rsidRDefault="007340AA" w:rsidP="007340AA">
                            <w:pPr>
                              <w:pStyle w:val="Default"/>
                              <w:pBdr>
                                <w:top w:val="single" w:sz="4" w:space="31" w:color="52A2DE"/>
                                <w:left w:val="single" w:sz="4" w:space="4" w:color="52A2DE"/>
                                <w:bottom w:val="single" w:sz="4" w:space="1" w:color="52A2DE"/>
                                <w:right w:val="single" w:sz="4" w:space="4" w:color="52A2DE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E6DCD30" w14:textId="77777777" w:rsidR="007340AA" w:rsidRPr="00F421B0" w:rsidRDefault="007340AA" w:rsidP="007340AA">
                            <w:pPr>
                              <w:pStyle w:val="Default"/>
                              <w:pBdr>
                                <w:top w:val="single" w:sz="4" w:space="31" w:color="52A2DE"/>
                                <w:left w:val="single" w:sz="4" w:space="4" w:color="52A2DE"/>
                                <w:bottom w:val="single" w:sz="4" w:space="1" w:color="52A2DE"/>
                                <w:right w:val="single" w:sz="4" w:space="4" w:color="52A2DE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7792EE4" w14:textId="77777777" w:rsidR="007340AA" w:rsidRPr="00F421B0" w:rsidRDefault="007340AA" w:rsidP="007340A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F08B1D4" w14:textId="77777777" w:rsidR="007340AA" w:rsidRDefault="007340AA" w:rsidP="007340AA">
                            <w:pPr>
                              <w:jc w:val="center"/>
                            </w:pPr>
                          </w:p>
                          <w:p w14:paraId="2B9AD30E" w14:textId="77777777" w:rsidR="007340AA" w:rsidRDefault="007340AA" w:rsidP="007340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C3B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78.75pt;margin-top:11pt;width:340.5pt;height:111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" stroked="f">
                <v:textbox>
                  <w:txbxContent>
                    <w:p w14:paraId="0C068B68" w14:textId="77777777" w:rsidR="007340AA" w:rsidRPr="00F421B0" w:rsidRDefault="007340AA" w:rsidP="007340AA">
                      <w:pPr>
                        <w:pBdr>
                          <w:top w:val="single" w:sz="4" w:space="31" w:color="52A2DE"/>
                          <w:left w:val="single" w:sz="4" w:space="4" w:color="52A2DE"/>
                          <w:bottom w:val="single" w:sz="4" w:space="1" w:color="52A2DE"/>
                          <w:right w:val="single" w:sz="4" w:space="4" w:color="52A2DE"/>
                        </w:pBdr>
                        <w:jc w:val="center"/>
                        <w:rPr>
                          <w:rFonts w:cstheme="minorHAnsi"/>
                          <w:b/>
                        </w:rPr>
                      </w:pPr>
                      <w:r w:rsidRPr="00F421B0">
                        <w:rPr>
                          <w:rFonts w:cstheme="minorHAnsi"/>
                          <w:b/>
                        </w:rPr>
                        <w:t>HOW TO APPLY</w:t>
                      </w:r>
                    </w:p>
                    <w:p w14:paraId="721ED392" w14:textId="77777777" w:rsidR="007340AA" w:rsidRDefault="007340AA" w:rsidP="007340AA">
                      <w:pPr>
                        <w:pStyle w:val="Default"/>
                        <w:pBdr>
                          <w:top w:val="single" w:sz="4" w:space="31" w:color="52A2DE"/>
                          <w:left w:val="single" w:sz="4" w:space="4" w:color="52A2DE"/>
                          <w:bottom w:val="single" w:sz="4" w:space="1" w:color="52A2DE"/>
                          <w:right w:val="single" w:sz="4" w:space="4" w:color="52A2DE"/>
                        </w:pBdr>
                        <w:jc w:val="center"/>
                        <w:rPr>
                          <w:rStyle w:val="Hyperlink"/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F421B0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By email: </w:t>
                      </w:r>
                      <w:hyperlink r:id="rId12" w:history="1">
                        <w:r w:rsidRPr="00F421B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hr@fmfngroup.com</w:t>
                        </w:r>
                      </w:hyperlink>
                    </w:p>
                    <w:p w14:paraId="689EF842" w14:textId="323F2825" w:rsidR="007340AA" w:rsidRPr="00F421B0" w:rsidRDefault="007340AA" w:rsidP="007340AA">
                      <w:pPr>
                        <w:pStyle w:val="Default"/>
                        <w:pBdr>
                          <w:top w:val="single" w:sz="4" w:space="31" w:color="52A2DE"/>
                          <w:left w:val="single" w:sz="4" w:space="4" w:color="52A2DE"/>
                          <w:bottom w:val="single" w:sz="4" w:space="1" w:color="52A2DE"/>
                          <w:right w:val="single" w:sz="4" w:space="4" w:color="52A2DE"/>
                        </w:pBd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E6DCD30" w14:textId="77777777" w:rsidR="007340AA" w:rsidRPr="00F421B0" w:rsidRDefault="007340AA" w:rsidP="007340AA">
                      <w:pPr>
                        <w:pStyle w:val="Default"/>
                        <w:pBdr>
                          <w:top w:val="single" w:sz="4" w:space="31" w:color="52A2DE"/>
                          <w:left w:val="single" w:sz="4" w:space="4" w:color="52A2DE"/>
                          <w:bottom w:val="single" w:sz="4" w:space="1" w:color="52A2DE"/>
                          <w:right w:val="single" w:sz="4" w:space="4" w:color="52A2DE"/>
                        </w:pBd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7792EE4" w14:textId="77777777" w:rsidR="007340AA" w:rsidRPr="00F421B0" w:rsidRDefault="007340AA" w:rsidP="007340A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F08B1D4" w14:textId="77777777" w:rsidR="007340AA" w:rsidRDefault="007340AA" w:rsidP="007340AA">
                      <w:pPr>
                        <w:jc w:val="center"/>
                      </w:pPr>
                    </w:p>
                    <w:p w14:paraId="2B9AD30E" w14:textId="77777777" w:rsidR="007340AA" w:rsidRDefault="007340AA" w:rsidP="007340AA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EB3F7C" w:rsidRPr="00F25BD2" w:rsidSect="00F3208D">
      <w:headerReference w:type="default" r:id="rId13"/>
      <w:footerReference w:type="default" r:id="rId14"/>
      <w:pgSz w:w="12240" w:h="15840"/>
      <w:pgMar w:top="720" w:right="720" w:bottom="720" w:left="720" w:header="57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D1E67" w14:textId="77777777" w:rsidR="00A00C7C" w:rsidRDefault="00A00C7C">
      <w:r>
        <w:separator/>
      </w:r>
    </w:p>
  </w:endnote>
  <w:endnote w:type="continuationSeparator" w:id="0">
    <w:p w14:paraId="6DEC8B8C" w14:textId="77777777" w:rsidR="00A00C7C" w:rsidRDefault="00A00C7C">
      <w:r>
        <w:continuationSeparator/>
      </w:r>
    </w:p>
  </w:endnote>
  <w:endnote w:type="continuationNotice" w:id="1">
    <w:p w14:paraId="26F635AA" w14:textId="77777777" w:rsidR="00A00C7C" w:rsidRDefault="00A00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etos">
    <w:altName w:val="Sitka Small"/>
    <w:charset w:val="4D"/>
    <w:family w:val="auto"/>
    <w:pitch w:val="variable"/>
    <w:sig w:usb0="00000001" w:usb1="0000004A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CFFA" w14:textId="77777777" w:rsidR="003F323E" w:rsidRDefault="003F323E" w:rsidP="003F323E">
    <w:pPr>
      <w:pStyle w:val="BodyText"/>
      <w:rPr>
        <w:rFonts w:ascii="Times New Roman"/>
        <w:sz w:val="20"/>
      </w:rPr>
    </w:pPr>
  </w:p>
  <w:p w14:paraId="60CC5833" w14:textId="77777777" w:rsidR="003F323E" w:rsidRDefault="003F323E" w:rsidP="003F323E">
    <w:pPr>
      <w:pStyle w:val="BodyText"/>
      <w:spacing w:before="5"/>
      <w:rPr>
        <w:rFonts w:ascii="Times New Roman"/>
        <w:sz w:val="21"/>
      </w:rPr>
    </w:pPr>
  </w:p>
  <w:p w14:paraId="786D204B" w14:textId="589E1854" w:rsidR="003F323E" w:rsidRDefault="001B0CBE" w:rsidP="00C45767">
    <w:pPr>
      <w:pStyle w:val="BodyText"/>
      <w:ind w:left="327" w:right="749"/>
      <w:jc w:val="center"/>
    </w:pPr>
    <w:r>
      <w:rPr>
        <w:noProof/>
      </w:rPr>
      <w:drawing>
        <wp:anchor distT="0" distB="0" distL="0" distR="0" simplePos="0" relativeHeight="251658240" behindDoc="0" locked="0" layoutInCell="1" allowOverlap="1" wp14:anchorId="0D521945" wp14:editId="21A03007">
          <wp:simplePos x="0" y="0"/>
          <wp:positionH relativeFrom="page">
            <wp:posOffset>3962400</wp:posOffset>
          </wp:positionH>
          <wp:positionV relativeFrom="paragraph">
            <wp:posOffset>-7937500</wp:posOffset>
          </wp:positionV>
          <wp:extent cx="3810000" cy="7528560"/>
          <wp:effectExtent l="0" t="0" r="0" b="0"/>
          <wp:wrapNone/>
          <wp:docPr id="2" name="image2.png" descr="A picture containing text, d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A picture containing text, d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52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7CD8A8" w14:textId="77777777" w:rsidR="003F323E" w:rsidRPr="003F323E" w:rsidRDefault="003F323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18D70" w14:textId="77777777" w:rsidR="00A00C7C" w:rsidRDefault="00A00C7C">
      <w:r>
        <w:separator/>
      </w:r>
    </w:p>
  </w:footnote>
  <w:footnote w:type="continuationSeparator" w:id="0">
    <w:p w14:paraId="3BC35D78" w14:textId="77777777" w:rsidR="00A00C7C" w:rsidRDefault="00A00C7C">
      <w:r>
        <w:continuationSeparator/>
      </w:r>
    </w:p>
  </w:footnote>
  <w:footnote w:type="continuationNotice" w:id="1">
    <w:p w14:paraId="14213851" w14:textId="77777777" w:rsidR="00A00C7C" w:rsidRDefault="00A00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6D5FF" w14:textId="77777777" w:rsidR="003F323E" w:rsidRDefault="001B0CBE" w:rsidP="003F323E">
    <w:pPr>
      <w:pStyle w:val="Header"/>
      <w:ind w:left="-709"/>
    </w:pPr>
    <w:r>
      <w:t xml:space="preserve">     </w:t>
    </w:r>
    <w:r w:rsidR="00F3208D" w:rsidRPr="003640B8">
      <w:rPr>
        <w:noProof/>
        <w:lang w:val="en-US"/>
      </w:rPr>
      <w:drawing>
        <wp:inline distT="0" distB="0" distL="0" distR="0" wp14:anchorId="2FBFC377" wp14:editId="3C275D06">
          <wp:extent cx="975644" cy="982980"/>
          <wp:effectExtent l="0" t="0" r="0" b="7620"/>
          <wp:docPr id="1" name="Picture 2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5928" cy="983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00000003"/>
    <w:lvl w:ilvl="0" w:tplc="33B4FD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F2C7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A03F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8EBB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F8FD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7460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B1C8A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8282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D5684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5640A98"/>
    <w:multiLevelType w:val="multilevel"/>
    <w:tmpl w:val="4A34144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A2B3F4B"/>
    <w:multiLevelType w:val="multilevel"/>
    <w:tmpl w:val="BAC2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71084"/>
    <w:multiLevelType w:val="hybridMultilevel"/>
    <w:tmpl w:val="93A220EA"/>
    <w:lvl w:ilvl="0" w:tplc="4686D8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509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DE9D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86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AA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00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6F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C66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8A8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93022"/>
    <w:multiLevelType w:val="hybridMultilevel"/>
    <w:tmpl w:val="6A4450D6"/>
    <w:lvl w:ilvl="0" w:tplc="2FDC8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2B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F488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65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8A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AE8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8F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8D1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90CF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83ACE"/>
    <w:multiLevelType w:val="hybridMultilevel"/>
    <w:tmpl w:val="48149F32"/>
    <w:lvl w:ilvl="0" w:tplc="1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B87367B"/>
    <w:multiLevelType w:val="multilevel"/>
    <w:tmpl w:val="BAC2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51424"/>
    <w:multiLevelType w:val="multilevel"/>
    <w:tmpl w:val="9B1AA48A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14F05"/>
    <w:multiLevelType w:val="hybridMultilevel"/>
    <w:tmpl w:val="5E86CC7E"/>
    <w:lvl w:ilvl="0" w:tplc="6132281C">
      <w:start w:val="1"/>
      <w:numFmt w:val="decimal"/>
      <w:lvlText w:val="%1."/>
      <w:lvlJc w:val="left"/>
      <w:pPr>
        <w:ind w:left="1446" w:hanging="360"/>
      </w:pPr>
    </w:lvl>
    <w:lvl w:ilvl="1" w:tplc="17AA306A" w:tentative="1">
      <w:start w:val="1"/>
      <w:numFmt w:val="lowerLetter"/>
      <w:lvlText w:val="%2."/>
      <w:lvlJc w:val="left"/>
      <w:pPr>
        <w:ind w:left="2166" w:hanging="360"/>
      </w:pPr>
    </w:lvl>
    <w:lvl w:ilvl="2" w:tplc="E2B61AAA" w:tentative="1">
      <w:start w:val="1"/>
      <w:numFmt w:val="lowerRoman"/>
      <w:lvlText w:val="%3."/>
      <w:lvlJc w:val="right"/>
      <w:pPr>
        <w:ind w:left="2886" w:hanging="180"/>
      </w:pPr>
    </w:lvl>
    <w:lvl w:ilvl="3" w:tplc="3D0C7490" w:tentative="1">
      <w:start w:val="1"/>
      <w:numFmt w:val="decimal"/>
      <w:lvlText w:val="%4."/>
      <w:lvlJc w:val="left"/>
      <w:pPr>
        <w:ind w:left="3606" w:hanging="360"/>
      </w:pPr>
    </w:lvl>
    <w:lvl w:ilvl="4" w:tplc="284EBEC8" w:tentative="1">
      <w:start w:val="1"/>
      <w:numFmt w:val="lowerLetter"/>
      <w:lvlText w:val="%5."/>
      <w:lvlJc w:val="left"/>
      <w:pPr>
        <w:ind w:left="4326" w:hanging="360"/>
      </w:pPr>
    </w:lvl>
    <w:lvl w:ilvl="5" w:tplc="8F4A91B8" w:tentative="1">
      <w:start w:val="1"/>
      <w:numFmt w:val="lowerRoman"/>
      <w:lvlText w:val="%6."/>
      <w:lvlJc w:val="right"/>
      <w:pPr>
        <w:ind w:left="5046" w:hanging="180"/>
      </w:pPr>
    </w:lvl>
    <w:lvl w:ilvl="6" w:tplc="AAE82A58" w:tentative="1">
      <w:start w:val="1"/>
      <w:numFmt w:val="decimal"/>
      <w:lvlText w:val="%7."/>
      <w:lvlJc w:val="left"/>
      <w:pPr>
        <w:ind w:left="5766" w:hanging="360"/>
      </w:pPr>
    </w:lvl>
    <w:lvl w:ilvl="7" w:tplc="FDC05246" w:tentative="1">
      <w:start w:val="1"/>
      <w:numFmt w:val="lowerLetter"/>
      <w:lvlText w:val="%8."/>
      <w:lvlJc w:val="left"/>
      <w:pPr>
        <w:ind w:left="6486" w:hanging="360"/>
      </w:pPr>
    </w:lvl>
    <w:lvl w:ilvl="8" w:tplc="9D08E43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37BA2ABB"/>
    <w:multiLevelType w:val="multilevel"/>
    <w:tmpl w:val="1772D83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E4F56"/>
    <w:multiLevelType w:val="hybridMultilevel"/>
    <w:tmpl w:val="C20008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51D65"/>
    <w:multiLevelType w:val="hybridMultilevel"/>
    <w:tmpl w:val="7F66D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243BC"/>
    <w:multiLevelType w:val="hybridMultilevel"/>
    <w:tmpl w:val="786404F2"/>
    <w:lvl w:ilvl="0" w:tplc="28D61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E74E3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6A5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60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A5F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0252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0B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E8A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E20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40FEA"/>
    <w:multiLevelType w:val="multilevel"/>
    <w:tmpl w:val="59903D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54201F65"/>
    <w:multiLevelType w:val="multilevel"/>
    <w:tmpl w:val="1534E5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702B6BE8"/>
    <w:multiLevelType w:val="hybridMultilevel"/>
    <w:tmpl w:val="BE9864B2"/>
    <w:lvl w:ilvl="0" w:tplc="70283296">
      <w:numFmt w:val="bullet"/>
      <w:lvlText w:val=""/>
      <w:lvlJc w:val="left"/>
      <w:pPr>
        <w:ind w:left="720" w:hanging="360"/>
      </w:pPr>
      <w:rPr>
        <w:rFonts w:hint="default"/>
        <w:w w:val="100"/>
        <w:lang w:val="en-US" w:eastAsia="en-US" w:bidi="en-US"/>
      </w:rPr>
    </w:lvl>
    <w:lvl w:ilvl="1" w:tplc="19B467E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2" w:tplc="5344F36E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en-US"/>
      </w:rPr>
    </w:lvl>
    <w:lvl w:ilvl="3" w:tplc="4F026A2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en-US"/>
      </w:rPr>
    </w:lvl>
    <w:lvl w:ilvl="4" w:tplc="A73890F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en-US"/>
      </w:rPr>
    </w:lvl>
    <w:lvl w:ilvl="5" w:tplc="CB1099D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en-US"/>
      </w:rPr>
    </w:lvl>
    <w:lvl w:ilvl="6" w:tplc="FF8099F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en-US"/>
      </w:rPr>
    </w:lvl>
    <w:lvl w:ilvl="7" w:tplc="8FCE707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CCBE353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7BC75D6A"/>
    <w:multiLevelType w:val="hybridMultilevel"/>
    <w:tmpl w:val="2D30E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F422C"/>
    <w:multiLevelType w:val="hybridMultilevel"/>
    <w:tmpl w:val="A78C23EE"/>
    <w:lvl w:ilvl="0" w:tplc="1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405228378">
    <w:abstractNumId w:val="8"/>
  </w:num>
  <w:num w:numId="2" w16cid:durableId="2041271776">
    <w:abstractNumId w:val="12"/>
  </w:num>
  <w:num w:numId="3" w16cid:durableId="1545633771">
    <w:abstractNumId w:val="4"/>
  </w:num>
  <w:num w:numId="4" w16cid:durableId="862205993">
    <w:abstractNumId w:val="3"/>
  </w:num>
  <w:num w:numId="5" w16cid:durableId="1548491900">
    <w:abstractNumId w:val="0"/>
  </w:num>
  <w:num w:numId="6" w16cid:durableId="1529218589">
    <w:abstractNumId w:val="15"/>
  </w:num>
  <w:num w:numId="7" w16cid:durableId="1392919677">
    <w:abstractNumId w:val="11"/>
  </w:num>
  <w:num w:numId="8" w16cid:durableId="1497260683">
    <w:abstractNumId w:val="16"/>
  </w:num>
  <w:num w:numId="9" w16cid:durableId="1973318206">
    <w:abstractNumId w:val="17"/>
  </w:num>
  <w:num w:numId="10" w16cid:durableId="1511411723">
    <w:abstractNumId w:val="5"/>
  </w:num>
  <w:num w:numId="11" w16cid:durableId="221330406">
    <w:abstractNumId w:val="10"/>
  </w:num>
  <w:num w:numId="12" w16cid:durableId="1048915543">
    <w:abstractNumId w:val="6"/>
  </w:num>
  <w:num w:numId="13" w16cid:durableId="1692343671">
    <w:abstractNumId w:val="2"/>
  </w:num>
  <w:num w:numId="14" w16cid:durableId="1411151941">
    <w:abstractNumId w:val="7"/>
  </w:num>
  <w:num w:numId="15" w16cid:durableId="611596151">
    <w:abstractNumId w:val="9"/>
  </w:num>
  <w:num w:numId="16" w16cid:durableId="122970912">
    <w:abstractNumId w:val="1"/>
  </w:num>
  <w:num w:numId="17" w16cid:durableId="1233850927">
    <w:abstractNumId w:val="13"/>
  </w:num>
  <w:num w:numId="18" w16cid:durableId="1674453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23E"/>
    <w:rsid w:val="00011BD5"/>
    <w:rsid w:val="00012D45"/>
    <w:rsid w:val="00013422"/>
    <w:rsid w:val="00021899"/>
    <w:rsid w:val="00055850"/>
    <w:rsid w:val="000846FB"/>
    <w:rsid w:val="000A4265"/>
    <w:rsid w:val="000C3E46"/>
    <w:rsid w:val="000D6186"/>
    <w:rsid w:val="000E3531"/>
    <w:rsid w:val="000F0EDF"/>
    <w:rsid w:val="000F5B1B"/>
    <w:rsid w:val="001103EB"/>
    <w:rsid w:val="00110437"/>
    <w:rsid w:val="00116924"/>
    <w:rsid w:val="00117296"/>
    <w:rsid w:val="00121C60"/>
    <w:rsid w:val="00131942"/>
    <w:rsid w:val="00140EC4"/>
    <w:rsid w:val="00146276"/>
    <w:rsid w:val="001543C0"/>
    <w:rsid w:val="001814F8"/>
    <w:rsid w:val="001B0CBE"/>
    <w:rsid w:val="001B4DBE"/>
    <w:rsid w:val="001C5017"/>
    <w:rsid w:val="002149A0"/>
    <w:rsid w:val="002500B9"/>
    <w:rsid w:val="00267418"/>
    <w:rsid w:val="002C0A65"/>
    <w:rsid w:val="002E180A"/>
    <w:rsid w:val="002E71A4"/>
    <w:rsid w:val="00305210"/>
    <w:rsid w:val="003073EB"/>
    <w:rsid w:val="0031367C"/>
    <w:rsid w:val="00356307"/>
    <w:rsid w:val="003640B8"/>
    <w:rsid w:val="003C37C8"/>
    <w:rsid w:val="003F323E"/>
    <w:rsid w:val="00400413"/>
    <w:rsid w:val="00410B9B"/>
    <w:rsid w:val="00454275"/>
    <w:rsid w:val="00481B79"/>
    <w:rsid w:val="004D1393"/>
    <w:rsid w:val="005021E0"/>
    <w:rsid w:val="00592B19"/>
    <w:rsid w:val="00595595"/>
    <w:rsid w:val="005C5B71"/>
    <w:rsid w:val="005C67C7"/>
    <w:rsid w:val="005E1AB5"/>
    <w:rsid w:val="005F0DD5"/>
    <w:rsid w:val="0060054F"/>
    <w:rsid w:val="00603E58"/>
    <w:rsid w:val="00612949"/>
    <w:rsid w:val="00616284"/>
    <w:rsid w:val="00624AF7"/>
    <w:rsid w:val="006531D0"/>
    <w:rsid w:val="006544D6"/>
    <w:rsid w:val="00672E11"/>
    <w:rsid w:val="006C1F24"/>
    <w:rsid w:val="006C3C5D"/>
    <w:rsid w:val="006C4BF2"/>
    <w:rsid w:val="007340AA"/>
    <w:rsid w:val="00744E2F"/>
    <w:rsid w:val="00751A00"/>
    <w:rsid w:val="00751E5A"/>
    <w:rsid w:val="0076143B"/>
    <w:rsid w:val="00775B86"/>
    <w:rsid w:val="00780B73"/>
    <w:rsid w:val="007A4337"/>
    <w:rsid w:val="007B1446"/>
    <w:rsid w:val="007F37C9"/>
    <w:rsid w:val="00802CC9"/>
    <w:rsid w:val="00812F7F"/>
    <w:rsid w:val="00821004"/>
    <w:rsid w:val="0085291D"/>
    <w:rsid w:val="008643A9"/>
    <w:rsid w:val="008E50D8"/>
    <w:rsid w:val="00924A09"/>
    <w:rsid w:val="00944937"/>
    <w:rsid w:val="00944F27"/>
    <w:rsid w:val="009B0EC4"/>
    <w:rsid w:val="009F79DB"/>
    <w:rsid w:val="00A00C7C"/>
    <w:rsid w:val="00A43F93"/>
    <w:rsid w:val="00A86C7F"/>
    <w:rsid w:val="00A93A2E"/>
    <w:rsid w:val="00AD3BA4"/>
    <w:rsid w:val="00AE2F65"/>
    <w:rsid w:val="00AF053F"/>
    <w:rsid w:val="00B63DE9"/>
    <w:rsid w:val="00B66051"/>
    <w:rsid w:val="00BC502A"/>
    <w:rsid w:val="00BC6D1A"/>
    <w:rsid w:val="00BE1289"/>
    <w:rsid w:val="00C219E4"/>
    <w:rsid w:val="00C41882"/>
    <w:rsid w:val="00C45767"/>
    <w:rsid w:val="00CE63CA"/>
    <w:rsid w:val="00CF1D51"/>
    <w:rsid w:val="00CF2859"/>
    <w:rsid w:val="00D21D2C"/>
    <w:rsid w:val="00D303D3"/>
    <w:rsid w:val="00D33B45"/>
    <w:rsid w:val="00D76ED7"/>
    <w:rsid w:val="00E64FFB"/>
    <w:rsid w:val="00E840A8"/>
    <w:rsid w:val="00E84DF4"/>
    <w:rsid w:val="00EB3F7C"/>
    <w:rsid w:val="00EC253B"/>
    <w:rsid w:val="00EF6EC1"/>
    <w:rsid w:val="00F0313D"/>
    <w:rsid w:val="00F0743C"/>
    <w:rsid w:val="00F14F3E"/>
    <w:rsid w:val="00F21B34"/>
    <w:rsid w:val="00F3208D"/>
    <w:rsid w:val="00F34C84"/>
    <w:rsid w:val="00F72FFD"/>
    <w:rsid w:val="00FA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C2F8B"/>
  <w15:chartTrackingRefBased/>
  <w15:docId w15:val="{21244477-CABC-4E51-9635-C12CDF98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4D6"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2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23E"/>
  </w:style>
  <w:style w:type="paragraph" w:styleId="Footer">
    <w:name w:val="footer"/>
    <w:basedOn w:val="Normal"/>
    <w:link w:val="FooterChar"/>
    <w:uiPriority w:val="99"/>
    <w:unhideWhenUsed/>
    <w:rsid w:val="003F32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23E"/>
  </w:style>
  <w:style w:type="paragraph" w:styleId="BodyText">
    <w:name w:val="Body Text"/>
    <w:basedOn w:val="Normal"/>
    <w:link w:val="BodyTextChar"/>
    <w:uiPriority w:val="1"/>
    <w:qFormat/>
    <w:rsid w:val="003F323E"/>
    <w:pPr>
      <w:widowControl w:val="0"/>
      <w:autoSpaceDE w:val="0"/>
      <w:autoSpaceDN w:val="0"/>
    </w:pPr>
    <w:rPr>
      <w:rFonts w:ascii="Geometos" w:eastAsia="Geometos" w:hAnsi="Geometos" w:cs="Geometos"/>
      <w:sz w:val="18"/>
      <w:szCs w:val="18"/>
      <w:lang w:val="en-US"/>
    </w:rPr>
  </w:style>
  <w:style w:type="character" w:customStyle="1" w:styleId="BodyTextChar">
    <w:name w:val="Body Text Char"/>
    <w:link w:val="BodyText"/>
    <w:uiPriority w:val="1"/>
    <w:rsid w:val="003F323E"/>
    <w:rPr>
      <w:rFonts w:ascii="Geometos" w:eastAsia="Geometos" w:hAnsi="Geometos" w:cs="Geometos"/>
      <w:sz w:val="18"/>
      <w:szCs w:val="18"/>
      <w:lang w:val="en-US"/>
    </w:rPr>
  </w:style>
  <w:style w:type="character" w:styleId="Hyperlink">
    <w:name w:val="Hyperlink"/>
    <w:uiPriority w:val="99"/>
    <w:unhideWhenUsed/>
    <w:rsid w:val="003F323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3F32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2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72F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21B34"/>
    <w:rPr>
      <w:rFonts w:ascii="Segoe UI" w:hAnsi="Segoe UI" w:cs="Segoe UI"/>
      <w:sz w:val="18"/>
      <w:szCs w:val="18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5C5B7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E71A4"/>
    <w:rPr>
      <w:rFonts w:asciiTheme="minorHAnsi" w:eastAsiaTheme="minorHAnsi" w:hAnsiTheme="minorHAnsi" w:cstheme="minorBidi"/>
      <w:sz w:val="22"/>
      <w:szCs w:val="22"/>
      <w:lang w:val="en-CA"/>
    </w:rPr>
  </w:style>
  <w:style w:type="character" w:styleId="IntenseReference">
    <w:name w:val="Intense Reference"/>
    <w:basedOn w:val="DefaultParagraphFont"/>
    <w:uiPriority w:val="32"/>
    <w:qFormat/>
    <w:rsid w:val="002E71A4"/>
    <w:rPr>
      <w:b/>
      <w:bCs/>
      <w:smallCaps/>
      <w:color w:val="5B9BD5" w:themeColor="accent1"/>
      <w:spacing w:val="5"/>
    </w:rPr>
  </w:style>
  <w:style w:type="character" w:customStyle="1" w:styleId="wbzude">
    <w:name w:val="wbzude"/>
    <w:basedOn w:val="DefaultParagraphFont"/>
    <w:rsid w:val="002E71A4"/>
  </w:style>
  <w:style w:type="character" w:styleId="UnresolvedMention">
    <w:name w:val="Unresolved Mention"/>
    <w:basedOn w:val="DefaultParagraphFont"/>
    <w:uiPriority w:val="99"/>
    <w:semiHidden/>
    <w:unhideWhenUsed/>
    <w:rsid w:val="00C4576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40AA"/>
    <w:pPr>
      <w:spacing w:before="100" w:beforeAutospacing="1" w:after="100" w:afterAutospacing="1"/>
    </w:pPr>
    <w:rPr>
      <w:rFonts w:ascii="Times New Roman" w:eastAsia="Times New Roman" w:hAnsi="Times New Roman"/>
      <w:lang w:eastAsia="en-CA"/>
    </w:rPr>
  </w:style>
  <w:style w:type="paragraph" w:customStyle="1" w:styleId="Default">
    <w:name w:val="Default"/>
    <w:rsid w:val="007340A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@fmfngroup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fmfngroup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d43e0b-4b0c-4441-8936-7e53aef12b0c" xsi:nil="true"/>
    <lcf76f155ced4ddcb4097134ff3c332f xmlns="5aaaa214-a890-4310-afa5-7c94966329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74A21FB03F24D9D3B1E84F9B5BDE0" ma:contentTypeVersion="15" ma:contentTypeDescription="Create a new document." ma:contentTypeScope="" ma:versionID="27b53dc032b0478421661919edd9beea">
  <xsd:schema xmlns:xsd="http://www.w3.org/2001/XMLSchema" xmlns:xs="http://www.w3.org/2001/XMLSchema" xmlns:p="http://schemas.microsoft.com/office/2006/metadata/properties" xmlns:ns2="3ad43e0b-4b0c-4441-8936-7e53aef12b0c" xmlns:ns3="5aaaa214-a890-4310-afa5-7c949663296c" targetNamespace="http://schemas.microsoft.com/office/2006/metadata/properties" ma:root="true" ma:fieldsID="297d384f26bd6934b455b62aa9b3e475" ns2:_="" ns3:_="">
    <xsd:import namespace="3ad43e0b-4b0c-4441-8936-7e53aef12b0c"/>
    <xsd:import namespace="5aaaa214-a890-4310-afa5-7c94966329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43e0b-4b0c-4441-8936-7e53aef1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2fb5e8-df81-42ab-bfc9-33fdecac429b}" ma:internalName="TaxCatchAll" ma:showField="CatchAllData" ma:web="3ad43e0b-4b0c-4441-8936-7e53aef1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aa214-a890-4310-afa5-7c9496632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950d2c4-5515-441f-96d4-ed9fbdc84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7914EC-2490-45CC-9E85-D37AE030C3DF}">
  <ds:schemaRefs>
    <ds:schemaRef ds:uri="http://schemas.microsoft.com/office/2006/metadata/properties"/>
    <ds:schemaRef ds:uri="http://schemas.microsoft.com/office/infopath/2007/PartnerControls"/>
    <ds:schemaRef ds:uri="3ad43e0b-4b0c-4441-8936-7e53aef12b0c"/>
    <ds:schemaRef ds:uri="5aaaa214-a890-4310-afa5-7c949663296c"/>
  </ds:schemaRefs>
</ds:datastoreItem>
</file>

<file path=customXml/itemProps2.xml><?xml version="1.0" encoding="utf-8"?>
<ds:datastoreItem xmlns:ds="http://schemas.openxmlformats.org/officeDocument/2006/customXml" ds:itemID="{5D3DF390-B7F9-4FFC-8FDC-8EF6A12A5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0D251-8870-46A8-8DAA-66FD876680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270616-79EB-427D-968C-91DC4FC4A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43e0b-4b0c-4441-8936-7e53aef12b0c"/>
    <ds:schemaRef ds:uri="5aaaa214-a890-4310-afa5-7c949663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 Group</dc:creator>
  <cp:keywords/>
  <dc:description/>
  <cp:lastModifiedBy>Carolyn Gillard</cp:lastModifiedBy>
  <cp:revision>2</cp:revision>
  <cp:lastPrinted>2024-09-05T20:20:00Z</cp:lastPrinted>
  <dcterms:created xsi:type="dcterms:W3CDTF">2026-07-27T20:18:00Z</dcterms:created>
  <dcterms:modified xsi:type="dcterms:W3CDTF">2026-07-27T20:18:00Z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0x01010056874A21FB03F24D9D3B1E84F9B5BDE0</vt:lpwstr>
  </property>
  <property fmtid="{D5CDD505-2E9C-101B-9397-08002B2CF9AE}" pid="3" name="Order">
    <vt:r8>2757400</vt:r8>
  </property>
  <property fmtid="{D5CDD505-2E9C-101B-9397-08002B2CF9AE}" pid="4" name="MediaServiceImageTags">
    <vt:lpwstr/>
  </property>
</Properties>
</file>